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73" w:rsidRPr="00791473" w:rsidRDefault="00791473" w:rsidP="00791473">
      <w:pPr>
        <w:jc w:val="right"/>
        <w:rPr>
          <w:rFonts w:ascii="Arial" w:hAnsi="Arial" w:cs="Arial"/>
          <w:sz w:val="25"/>
          <w:szCs w:val="25"/>
        </w:rPr>
      </w:pPr>
      <w:r w:rsidRPr="00791473"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794487CC">
            <wp:extent cx="1396365" cy="762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95A" w:rsidRPr="00791473" w:rsidRDefault="00FE395A" w:rsidP="00791473">
      <w:pPr>
        <w:rPr>
          <w:rFonts w:ascii="Arial" w:hAnsi="Arial" w:cs="Arial"/>
          <w:sz w:val="25"/>
          <w:szCs w:val="25"/>
          <w:lang w:val="es-CL"/>
        </w:rPr>
      </w:pPr>
    </w:p>
    <w:p w:rsidR="00791473" w:rsidRDefault="00791473" w:rsidP="00791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5"/>
          <w:szCs w:val="25"/>
          <w:lang w:val="es-CL"/>
        </w:rPr>
      </w:pPr>
      <w:r w:rsidRPr="00791473">
        <w:rPr>
          <w:rFonts w:ascii="Arial" w:hAnsi="Arial" w:cs="Arial"/>
          <w:sz w:val="25"/>
          <w:szCs w:val="25"/>
          <w:lang w:val="es-CL"/>
        </w:rPr>
        <w:t xml:space="preserve"> </w:t>
      </w:r>
    </w:p>
    <w:p w:rsidR="00791473" w:rsidRDefault="00791473" w:rsidP="00791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1F3864" w:themeColor="accent5" w:themeShade="80"/>
          <w:sz w:val="28"/>
          <w:szCs w:val="28"/>
          <w:lang w:val="es-CL"/>
        </w:rPr>
      </w:pPr>
      <w:r w:rsidRPr="00F9417E">
        <w:rPr>
          <w:rFonts w:ascii="Arial" w:hAnsi="Arial" w:cs="Arial"/>
          <w:b/>
          <w:color w:val="1F3864" w:themeColor="accent5" w:themeShade="80"/>
          <w:sz w:val="28"/>
          <w:szCs w:val="28"/>
          <w:lang w:val="es-CL"/>
        </w:rPr>
        <w:t>Programa Gabriela Mistral de ayuda a la publicación 2020</w:t>
      </w:r>
    </w:p>
    <w:p w:rsidR="00791473" w:rsidRP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</w:p>
    <w:p w:rsidR="00791473" w:rsidRPr="00791473" w:rsidRDefault="00791473" w:rsidP="00791473">
      <w:pPr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</w:pPr>
      <w:r w:rsidRPr="00791473"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  <w:t xml:space="preserve">Datos del editor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791473" w:rsidTr="00791473">
        <w:tc>
          <w:tcPr>
            <w:tcW w:w="2122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Director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6706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2122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 xml:space="preserve">Editorial 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6706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2122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E-mail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6706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2122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Teléfono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6706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2122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Dirección postal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6706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2122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Página web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6706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</w:tbl>
    <w:p w:rsid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</w:p>
    <w:p w:rsidR="00FE395A" w:rsidRPr="00791473" w:rsidRDefault="00FE395A" w:rsidP="00791473">
      <w:pPr>
        <w:rPr>
          <w:rFonts w:ascii="Arial" w:hAnsi="Arial" w:cs="Arial"/>
          <w:sz w:val="25"/>
          <w:szCs w:val="25"/>
          <w:lang w:val="es-CL"/>
        </w:rPr>
      </w:pPr>
    </w:p>
    <w:p w:rsidR="00791473" w:rsidRPr="00FE395A" w:rsidRDefault="00791473" w:rsidP="00791473">
      <w:pPr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</w:pPr>
      <w:r w:rsidRPr="00791473"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  <w:t>Inform</w:t>
      </w:r>
      <w:r w:rsidR="00FE395A"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  <w:t xml:space="preserve">ación sobre la obra presentada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Título francés de la obra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Autor (nombre y apellido)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Editor francés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Categoría (género)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Cantidad de páginas</w:t>
            </w: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 xml:space="preserve">  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FE395A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Fecha estimada de publicación</w:t>
            </w:r>
          </w:p>
          <w:p w:rsidR="00791473" w:rsidRDefault="00791473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FE395A" w:rsidTr="00791473">
        <w:tc>
          <w:tcPr>
            <w:tcW w:w="4414" w:type="dxa"/>
          </w:tcPr>
          <w:p w:rsidR="00FE395A" w:rsidRDefault="00FE395A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>F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>echa de la 1ª edición francesa</w:t>
            </w: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lastRenderedPageBreak/>
              <w:t>Área otorgada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 xml:space="preserve"> (mundial, regional, nacional)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 xml:space="preserve">Costo de producción total en pesos 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>chilenos (traducción incluida)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>M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>onto de la cesión de derechos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Costo de traducción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Tirada prevista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791473" w:rsidTr="00791473">
        <w:tc>
          <w:tcPr>
            <w:tcW w:w="4414" w:type="dxa"/>
          </w:tcPr>
          <w:p w:rsidR="00791473" w:rsidRP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 xml:space="preserve">Precio de venta provisional 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>de la obra (en pesos chilenos)</w:t>
            </w:r>
          </w:p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791473" w:rsidRDefault="00791473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</w:tbl>
    <w:p w:rsid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</w:p>
    <w:p w:rsidR="00FE395A" w:rsidRPr="00791473" w:rsidRDefault="00FE395A" w:rsidP="00791473">
      <w:pPr>
        <w:rPr>
          <w:rFonts w:ascii="Arial" w:hAnsi="Arial" w:cs="Arial"/>
          <w:sz w:val="25"/>
          <w:szCs w:val="25"/>
          <w:lang w:val="es-CL"/>
        </w:rPr>
      </w:pPr>
    </w:p>
    <w:p w:rsidR="00791473" w:rsidRDefault="00791473" w:rsidP="00791473">
      <w:pPr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</w:pPr>
      <w:r w:rsidRPr="00FE395A"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  <w:t xml:space="preserve">Datos bancarios: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E395A" w:rsidTr="00FE395A">
        <w:tc>
          <w:tcPr>
            <w:tcW w:w="4414" w:type="dxa"/>
          </w:tcPr>
          <w:p w:rsidR="00FE395A" w:rsidRPr="00791473" w:rsidRDefault="00FE395A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Banco y sucursal</w:t>
            </w:r>
          </w:p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</w:tr>
      <w:tr w:rsidR="00FE395A" w:rsidTr="00FE395A">
        <w:tc>
          <w:tcPr>
            <w:tcW w:w="4414" w:type="dxa"/>
          </w:tcPr>
          <w:p w:rsidR="00FE395A" w:rsidRPr="00791473" w:rsidRDefault="00FE395A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Titular o razón social</w:t>
            </w:r>
          </w:p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</w:tr>
      <w:tr w:rsidR="00FE395A" w:rsidTr="00FE395A">
        <w:tc>
          <w:tcPr>
            <w:tcW w:w="4414" w:type="dxa"/>
          </w:tcPr>
          <w:p w:rsidR="00FE395A" w:rsidRPr="00791473" w:rsidRDefault="00FE395A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 xml:space="preserve">Especificar el tipo 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>de cuenta que se va a utilizar</w:t>
            </w:r>
          </w:p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</w:tr>
      <w:tr w:rsidR="00FE395A" w:rsidTr="00FE395A">
        <w:tc>
          <w:tcPr>
            <w:tcW w:w="4414" w:type="dxa"/>
          </w:tcPr>
          <w:p w:rsidR="00FE395A" w:rsidRPr="00791473" w:rsidRDefault="00FE395A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 xml:space="preserve">Cuenta 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 xml:space="preserve">corriente en pesos chilenos </w:t>
            </w:r>
          </w:p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Nº</w:t>
            </w:r>
          </w:p>
        </w:tc>
      </w:tr>
      <w:tr w:rsidR="00FE395A" w:rsidTr="00FE395A">
        <w:tc>
          <w:tcPr>
            <w:tcW w:w="4414" w:type="dxa"/>
          </w:tcPr>
          <w:p w:rsidR="00FE395A" w:rsidRPr="00791473" w:rsidRDefault="00FE395A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 xml:space="preserve">Cuenta 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 xml:space="preserve">de ahorro en pesos chilenos </w:t>
            </w:r>
          </w:p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Nº</w:t>
            </w:r>
          </w:p>
        </w:tc>
      </w:tr>
      <w:tr w:rsidR="00FE395A" w:rsidTr="00FE395A">
        <w:tc>
          <w:tcPr>
            <w:tcW w:w="4414" w:type="dxa"/>
          </w:tcPr>
          <w:p w:rsidR="00FE395A" w:rsidRPr="00791473" w:rsidRDefault="00FE395A" w:rsidP="00FE395A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SWIFT</w:t>
            </w:r>
          </w:p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FE395A" w:rsidRDefault="00FE395A" w:rsidP="00791473">
            <w:pPr>
              <w:rPr>
                <w:rFonts w:ascii="Arial" w:hAnsi="Arial" w:cs="Arial"/>
                <w:b/>
                <w:color w:val="1F3864" w:themeColor="accent5" w:themeShade="80"/>
                <w:sz w:val="25"/>
                <w:szCs w:val="25"/>
                <w:lang w:val="es-CL"/>
              </w:rPr>
            </w:pPr>
          </w:p>
        </w:tc>
      </w:tr>
    </w:tbl>
    <w:p w:rsidR="00FE395A" w:rsidRDefault="00FE395A" w:rsidP="00791473">
      <w:pPr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</w:pPr>
    </w:p>
    <w:p w:rsidR="00FE395A" w:rsidRPr="00FE395A" w:rsidRDefault="00FE395A" w:rsidP="00791473">
      <w:pPr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</w:pPr>
    </w:p>
    <w:p w:rsidR="00791473" w:rsidRP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</w:p>
    <w:p w:rsid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  <w:r w:rsidRPr="00791473">
        <w:rPr>
          <w:rFonts w:ascii="Arial" w:hAnsi="Arial" w:cs="Arial"/>
          <w:sz w:val="25"/>
          <w:szCs w:val="25"/>
          <w:lang w:val="es-CL"/>
        </w:rPr>
        <w:t xml:space="preserve"> </w:t>
      </w:r>
    </w:p>
    <w:p w:rsidR="00FE395A" w:rsidRPr="00791473" w:rsidRDefault="00FE395A" w:rsidP="00791473">
      <w:pPr>
        <w:rPr>
          <w:rFonts w:ascii="Arial" w:hAnsi="Arial" w:cs="Arial"/>
          <w:sz w:val="25"/>
          <w:szCs w:val="25"/>
          <w:lang w:val="es-CL"/>
        </w:rPr>
      </w:pPr>
    </w:p>
    <w:p w:rsidR="00791473" w:rsidRP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  <w:r w:rsidRPr="00791473">
        <w:rPr>
          <w:rFonts w:ascii="Arial" w:hAnsi="Arial" w:cs="Arial"/>
          <w:sz w:val="25"/>
          <w:szCs w:val="25"/>
          <w:lang w:val="es-CL"/>
        </w:rPr>
        <w:t xml:space="preserve"> </w:t>
      </w:r>
    </w:p>
    <w:p w:rsidR="00791473" w:rsidRP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  <w:r w:rsidRPr="00791473">
        <w:rPr>
          <w:rFonts w:ascii="Arial" w:hAnsi="Arial" w:cs="Arial"/>
          <w:sz w:val="25"/>
          <w:szCs w:val="25"/>
          <w:lang w:val="es-CL"/>
        </w:rPr>
        <w:t xml:space="preserve"> </w:t>
      </w:r>
    </w:p>
    <w:p w:rsidR="00FE395A" w:rsidRPr="00791473" w:rsidRDefault="00791473" w:rsidP="00FE395A">
      <w:pPr>
        <w:rPr>
          <w:rFonts w:ascii="Arial" w:hAnsi="Arial" w:cs="Arial"/>
          <w:sz w:val="25"/>
          <w:szCs w:val="25"/>
          <w:lang w:val="es-CL"/>
        </w:rPr>
      </w:pPr>
      <w:r w:rsidRPr="00791473">
        <w:rPr>
          <w:rFonts w:ascii="Arial" w:hAnsi="Arial" w:cs="Arial"/>
          <w:sz w:val="25"/>
          <w:szCs w:val="25"/>
          <w:lang w:val="es-CL"/>
        </w:rPr>
        <w:lastRenderedPageBreak/>
        <w:t xml:space="preserve"> </w:t>
      </w:r>
      <w:r w:rsidR="00FE395A" w:rsidRPr="00FE395A"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  <w:t>Breve CV del traductor</w:t>
      </w:r>
      <w:r w:rsidR="00FE395A" w:rsidRPr="00FE395A">
        <w:rPr>
          <w:rFonts w:ascii="Arial" w:hAnsi="Arial" w:cs="Arial"/>
          <w:color w:val="1F3864" w:themeColor="accent5" w:themeShade="80"/>
          <w:sz w:val="25"/>
          <w:szCs w:val="25"/>
          <w:lang w:val="es-CL"/>
        </w:rPr>
        <w:t xml:space="preserve"> </w:t>
      </w:r>
      <w:r w:rsidR="00FE395A" w:rsidRPr="00791473">
        <w:rPr>
          <w:rFonts w:ascii="Arial" w:hAnsi="Arial" w:cs="Arial"/>
          <w:sz w:val="25"/>
          <w:szCs w:val="25"/>
          <w:lang w:val="es-CL"/>
        </w:rPr>
        <w:t xml:space="preserve">(indicar sobre todo sus principales traducciones):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395A" w:rsidTr="00FE395A">
        <w:tc>
          <w:tcPr>
            <w:tcW w:w="8828" w:type="dxa"/>
          </w:tcPr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791473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</w:tbl>
    <w:p w:rsidR="00791473" w:rsidRP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</w:p>
    <w:p w:rsidR="00FE395A" w:rsidRPr="00791473" w:rsidRDefault="00791473" w:rsidP="00791473">
      <w:pPr>
        <w:rPr>
          <w:rFonts w:ascii="Arial" w:hAnsi="Arial" w:cs="Arial"/>
          <w:sz w:val="25"/>
          <w:szCs w:val="25"/>
          <w:lang w:val="es-CL"/>
        </w:rPr>
      </w:pPr>
      <w:r w:rsidRPr="00FE395A"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  <w:t xml:space="preserve">Justificación del proyecto </w:t>
      </w:r>
      <w:r w:rsidRPr="00791473">
        <w:rPr>
          <w:rFonts w:ascii="Arial" w:hAnsi="Arial" w:cs="Arial"/>
          <w:sz w:val="25"/>
          <w:szCs w:val="25"/>
          <w:lang w:val="es-CL"/>
        </w:rPr>
        <w:t>(1000 caracte</w:t>
      </w:r>
      <w:r w:rsidR="00FE395A">
        <w:rPr>
          <w:rFonts w:ascii="Arial" w:hAnsi="Arial" w:cs="Arial"/>
          <w:sz w:val="25"/>
          <w:szCs w:val="25"/>
          <w:lang w:val="es-CL"/>
        </w:rPr>
        <w:t xml:space="preserve">res, por favor no sobrepasar):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E395A" w:rsidTr="006D2219">
        <w:tc>
          <w:tcPr>
            <w:tcW w:w="8828" w:type="dxa"/>
          </w:tcPr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FE395A" w:rsidRDefault="00FE395A" w:rsidP="006D2219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</w:tbl>
    <w:p w:rsidR="009E4AAF" w:rsidRDefault="009E4AAF" w:rsidP="00791473">
      <w:pPr>
        <w:rPr>
          <w:rFonts w:ascii="Arial" w:hAnsi="Arial" w:cs="Arial"/>
          <w:sz w:val="25"/>
          <w:szCs w:val="25"/>
          <w:lang w:val="es-CL"/>
        </w:rPr>
      </w:pPr>
    </w:p>
    <w:p w:rsidR="00791473" w:rsidRPr="009E4AAF" w:rsidRDefault="00791473" w:rsidP="00791473">
      <w:pPr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</w:pPr>
      <w:r w:rsidRPr="009E4AAF">
        <w:rPr>
          <w:rFonts w:ascii="Arial" w:hAnsi="Arial" w:cs="Arial"/>
          <w:b/>
          <w:color w:val="1F3864" w:themeColor="accent5" w:themeShade="80"/>
          <w:sz w:val="25"/>
          <w:szCs w:val="25"/>
          <w:lang w:val="es-CL"/>
        </w:rPr>
        <w:lastRenderedPageBreak/>
        <w:t xml:space="preserve">Exportaciones por editor </w:t>
      </w:r>
    </w:p>
    <w:tbl>
      <w:tblPr>
        <w:tblStyle w:val="Grilledutableau"/>
        <w:tblpPr w:leftFromText="180" w:rightFromText="180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4AAF" w:rsidTr="009E4AAF">
        <w:tc>
          <w:tcPr>
            <w:tcW w:w="4414" w:type="dxa"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Tirada habitual por título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9E4AAF" w:rsidTr="009E4AAF">
        <w:tc>
          <w:tcPr>
            <w:tcW w:w="4414" w:type="dxa"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Cantidad de novedades por año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9E4AAF" w:rsidTr="009E4AAF">
        <w:tc>
          <w:tcPr>
            <w:tcW w:w="4414" w:type="dxa"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>Cantidad d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>e reediciones por año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9E4AAF" w:rsidTr="009E4AAF">
        <w:tc>
          <w:tcPr>
            <w:tcW w:w="4414" w:type="dxa"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Mercado chileno (porcentaje)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9E4AAF" w:rsidTr="009E4AAF">
        <w:tc>
          <w:tcPr>
            <w:tcW w:w="4414" w:type="dxa"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Mercado español (porcentaje)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9E4AAF" w:rsidTr="009E4AAF"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>Mercado latinoame</w:t>
            </w:r>
            <w:r>
              <w:rPr>
                <w:rFonts w:ascii="Arial" w:hAnsi="Arial" w:cs="Arial"/>
                <w:sz w:val="25"/>
                <w:szCs w:val="25"/>
                <w:lang w:val="es-CL"/>
              </w:rPr>
              <w:t>ricano (porcentaje por países)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Detallar por país: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bookmarkStart w:id="0" w:name="_GoBack"/>
            <w:bookmarkEnd w:id="0"/>
          </w:p>
        </w:tc>
      </w:tr>
      <w:tr w:rsidR="009E4AAF" w:rsidTr="009E4AAF">
        <w:trPr>
          <w:trHeight w:val="190"/>
        </w:trPr>
        <w:tc>
          <w:tcPr>
            <w:tcW w:w="4414" w:type="dxa"/>
            <w:vMerge w:val="restart"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 w:rsidRPr="00791473">
              <w:rPr>
                <w:rFonts w:ascii="Arial" w:hAnsi="Arial" w:cs="Arial"/>
                <w:sz w:val="25"/>
                <w:szCs w:val="25"/>
                <w:lang w:val="es-CL"/>
              </w:rPr>
              <w:t>Canales de distribución detallados:</w:t>
            </w:r>
          </w:p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Chile: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9E4AAF" w:rsidTr="009E4AAF">
        <w:trPr>
          <w:trHeight w:val="190"/>
        </w:trPr>
        <w:tc>
          <w:tcPr>
            <w:tcW w:w="4414" w:type="dxa"/>
            <w:vMerge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España: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  <w:tr w:rsidR="009E4AAF" w:rsidTr="009E4AAF">
        <w:trPr>
          <w:trHeight w:val="190"/>
        </w:trPr>
        <w:tc>
          <w:tcPr>
            <w:tcW w:w="4414" w:type="dxa"/>
            <w:vMerge/>
          </w:tcPr>
          <w:p w:rsidR="009E4AAF" w:rsidRPr="00791473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  <w:tc>
          <w:tcPr>
            <w:tcW w:w="4414" w:type="dxa"/>
          </w:tcPr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  <w:r>
              <w:rPr>
                <w:rFonts w:ascii="Arial" w:hAnsi="Arial" w:cs="Arial"/>
                <w:sz w:val="25"/>
                <w:szCs w:val="25"/>
                <w:lang w:val="es-CL"/>
              </w:rPr>
              <w:t>América Latina</w:t>
            </w: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  <w:p w:rsidR="009E4AAF" w:rsidRDefault="009E4AAF" w:rsidP="009E4AAF">
            <w:pPr>
              <w:rPr>
                <w:rFonts w:ascii="Arial" w:hAnsi="Arial" w:cs="Arial"/>
                <w:sz w:val="25"/>
                <w:szCs w:val="25"/>
                <w:lang w:val="es-CL"/>
              </w:rPr>
            </w:pPr>
          </w:p>
        </w:tc>
      </w:tr>
    </w:tbl>
    <w:p w:rsidR="00517CFA" w:rsidRPr="00791473" w:rsidRDefault="00517CFA" w:rsidP="00791473">
      <w:pPr>
        <w:rPr>
          <w:rFonts w:ascii="Arial" w:hAnsi="Arial" w:cs="Arial"/>
          <w:sz w:val="25"/>
          <w:szCs w:val="25"/>
        </w:rPr>
      </w:pPr>
    </w:p>
    <w:sectPr w:rsidR="00517CFA" w:rsidRPr="00791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7"/>
    <w:rsid w:val="002945C7"/>
    <w:rsid w:val="00517CFA"/>
    <w:rsid w:val="00791473"/>
    <w:rsid w:val="009E4AAF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F4D8"/>
  <w15:chartTrackingRefBased/>
  <w15:docId w15:val="{54F77267-2856-49C8-90E3-CBC10CDF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6255-48CD-4A61-A4C3-DEDFD782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2020-04-01T21:19:00Z</dcterms:created>
  <dcterms:modified xsi:type="dcterms:W3CDTF">2020-04-01T21:45:00Z</dcterms:modified>
</cp:coreProperties>
</file>